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7C19" w14:textId="3DADEE32" w:rsidR="007400E8" w:rsidRPr="00E70FC6" w:rsidRDefault="00B65EB3" w:rsidP="007400E8">
      <w:pPr>
        <w:ind w:left="-284" w:right="-347"/>
        <w:jc w:val="center"/>
        <w:rPr>
          <w:rFonts w:ascii="Arial" w:hAnsi="Arial" w:cs="Arial"/>
          <w:b/>
          <w:color w:val="1C7AB1"/>
          <w:sz w:val="20"/>
          <w:szCs w:val="20"/>
        </w:rPr>
      </w:pPr>
      <w:bookmarkStart w:id="0" w:name="_GoBack"/>
      <w:bookmarkEnd w:id="0"/>
      <w:r>
        <w:rPr>
          <w:rFonts w:ascii="Arial Bold" w:hAnsi="Arial Bold" w:cs="Arial Bold"/>
          <w:color w:val="000000"/>
          <w:sz w:val="20"/>
          <w:szCs w:val="20"/>
        </w:rPr>
        <w:t xml:space="preserve">Guidelines for Home Nations hosting National, Regional, District and County level competitions </w:t>
      </w:r>
      <w:r w:rsidR="007400E8" w:rsidRPr="00E70FC6">
        <w:rPr>
          <w:rFonts w:ascii="Arial Bold" w:hAnsi="Arial Bold" w:cs="Arial Bold"/>
          <w:color w:val="000000"/>
          <w:sz w:val="20"/>
          <w:szCs w:val="20"/>
        </w:rPr>
        <w:t xml:space="preserve"> - 201</w:t>
      </w:r>
      <w:r w:rsidR="003042A6">
        <w:rPr>
          <w:rFonts w:ascii="Arial Bold" w:hAnsi="Arial Bold" w:cs="Arial Bold"/>
          <w:color w:val="000000"/>
          <w:sz w:val="20"/>
          <w:szCs w:val="20"/>
        </w:rPr>
        <w:t>6</w:t>
      </w:r>
      <w:r>
        <w:rPr>
          <w:rFonts w:ascii="Arial Bold" w:hAnsi="Arial Bold" w:cs="Arial Bold"/>
          <w:color w:val="000000"/>
          <w:sz w:val="20"/>
          <w:szCs w:val="20"/>
        </w:rPr>
        <w:t>/1</w:t>
      </w:r>
      <w:r w:rsidR="003042A6">
        <w:rPr>
          <w:rFonts w:ascii="Arial Bold" w:hAnsi="Arial Bold" w:cs="Arial Bold"/>
          <w:color w:val="000000"/>
          <w:sz w:val="20"/>
          <w:szCs w:val="20"/>
        </w:rPr>
        <w:t>7</w:t>
      </w:r>
    </w:p>
    <w:p w14:paraId="1C7CA36D" w14:textId="77777777" w:rsidR="007400E8" w:rsidRPr="00E70FC6" w:rsidRDefault="007400E8" w:rsidP="007400E8">
      <w:pPr>
        <w:ind w:left="-284" w:right="-347"/>
        <w:jc w:val="center"/>
        <w:rPr>
          <w:rFonts w:ascii="Arial" w:hAnsi="Arial" w:cs="Arial"/>
          <w:b/>
          <w:color w:val="1C7AB1"/>
          <w:sz w:val="20"/>
          <w:szCs w:val="20"/>
        </w:rPr>
      </w:pPr>
    </w:p>
    <w:p w14:paraId="749645FD" w14:textId="77777777" w:rsidR="007400E8" w:rsidRDefault="007A4DEE" w:rsidP="007400E8">
      <w:pPr>
        <w:ind w:left="-284" w:right="-347"/>
        <w:jc w:val="center"/>
        <w:rPr>
          <w:rFonts w:ascii="Arial" w:hAnsi="Arial" w:cs="Arial"/>
          <w:b/>
          <w:color w:val="1C7AB1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 Para-Swimming</w:t>
      </w:r>
      <w:r w:rsidR="007400E8" w:rsidRPr="00E70FC6">
        <w:rPr>
          <w:rFonts w:ascii="Arial Bold" w:hAnsi="Arial Bold" w:cs="Arial Bold"/>
          <w:color w:val="000000"/>
          <w:sz w:val="20"/>
          <w:szCs w:val="20"/>
        </w:rPr>
        <w:t xml:space="preserve"> Conditions &amp; Entry Standards</w:t>
      </w:r>
    </w:p>
    <w:p w14:paraId="4408005C" w14:textId="77777777" w:rsidR="007400E8" w:rsidRDefault="007400E8" w:rsidP="007400E8">
      <w:pPr>
        <w:ind w:left="-284" w:right="-347"/>
        <w:jc w:val="center"/>
        <w:rPr>
          <w:rFonts w:ascii="Arial" w:hAnsi="Arial" w:cs="Arial"/>
          <w:b/>
          <w:color w:val="1C7AB1"/>
          <w:sz w:val="20"/>
          <w:szCs w:val="20"/>
        </w:rPr>
      </w:pPr>
    </w:p>
    <w:p w14:paraId="0202903C" w14:textId="598AB1E0" w:rsidR="007400E8" w:rsidRDefault="007400E8" w:rsidP="007400E8">
      <w:pPr>
        <w:ind w:left="-284" w:right="-347"/>
        <w:rPr>
          <w:rFonts w:ascii="Arial" w:hAnsi="Arial" w:cs="Arial"/>
          <w:b/>
          <w:color w:val="1C7AB1"/>
          <w:sz w:val="20"/>
          <w:szCs w:val="20"/>
        </w:rPr>
      </w:pPr>
      <w:r w:rsidRPr="00E70FC6">
        <w:rPr>
          <w:rFonts w:ascii="Arial" w:hAnsi="Arial" w:cs="Arial"/>
          <w:color w:val="000000"/>
          <w:w w:val="105"/>
          <w:sz w:val="20"/>
          <w:szCs w:val="20"/>
        </w:rPr>
        <w:t>The general conditions</w:t>
      </w:r>
      <w:r w:rsidR="00B65EB3">
        <w:rPr>
          <w:rFonts w:ascii="Arial" w:hAnsi="Arial" w:cs="Arial"/>
          <w:color w:val="000000"/>
          <w:w w:val="105"/>
          <w:sz w:val="20"/>
          <w:szCs w:val="20"/>
        </w:rPr>
        <w:t xml:space="preserve"> below are guidelines that </w:t>
      </w:r>
      <w:r w:rsidR="0074119B" w:rsidRPr="005943B5">
        <w:rPr>
          <w:rFonts w:ascii="Arial" w:hAnsi="Arial" w:cs="Arial"/>
          <w:w w:val="105"/>
          <w:sz w:val="20"/>
          <w:szCs w:val="20"/>
        </w:rPr>
        <w:t>can be applied</w:t>
      </w:r>
      <w:r w:rsidRPr="00E70FC6">
        <w:rPr>
          <w:rFonts w:ascii="Arial" w:hAnsi="Arial" w:cs="Arial"/>
          <w:color w:val="000000"/>
          <w:w w:val="105"/>
          <w:sz w:val="20"/>
          <w:szCs w:val="20"/>
        </w:rPr>
        <w:t xml:space="preserve"> to </w:t>
      </w:r>
      <w:r w:rsidRPr="005943B5">
        <w:rPr>
          <w:rFonts w:ascii="Arial" w:hAnsi="Arial" w:cs="Arial"/>
          <w:w w:val="105"/>
          <w:sz w:val="20"/>
          <w:szCs w:val="20"/>
        </w:rPr>
        <w:t>Multi-Class</w:t>
      </w:r>
      <w:r w:rsidR="0074119B" w:rsidRPr="005943B5">
        <w:rPr>
          <w:rFonts w:ascii="Arial" w:hAnsi="Arial" w:cs="Arial"/>
          <w:w w:val="105"/>
          <w:sz w:val="20"/>
          <w:szCs w:val="20"/>
        </w:rPr>
        <w:t>ification</w:t>
      </w:r>
      <w:r w:rsidRPr="005943B5">
        <w:rPr>
          <w:rFonts w:ascii="Arial" w:hAnsi="Arial" w:cs="Arial"/>
          <w:w w:val="105"/>
          <w:sz w:val="20"/>
          <w:szCs w:val="20"/>
        </w:rPr>
        <w:t xml:space="preserve"> </w:t>
      </w:r>
      <w:r w:rsidRPr="00E70FC6">
        <w:rPr>
          <w:rFonts w:ascii="Arial" w:hAnsi="Arial" w:cs="Arial"/>
          <w:color w:val="000000"/>
          <w:w w:val="105"/>
          <w:sz w:val="20"/>
          <w:szCs w:val="20"/>
        </w:rPr>
        <w:t xml:space="preserve">Swimming </w:t>
      </w:r>
      <w:r w:rsidR="00B65EB3">
        <w:rPr>
          <w:rFonts w:ascii="Arial" w:hAnsi="Arial" w:cs="Arial"/>
          <w:color w:val="000000"/>
          <w:sz w:val="20"/>
          <w:szCs w:val="20"/>
        </w:rPr>
        <w:t>events</w:t>
      </w:r>
      <w:r w:rsidRPr="00E70FC6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763F3DC" w14:textId="77777777" w:rsidR="007400E8" w:rsidRDefault="007400E8" w:rsidP="007400E8">
      <w:pPr>
        <w:ind w:left="-284" w:right="-347"/>
        <w:rPr>
          <w:rFonts w:ascii="Arial" w:hAnsi="Arial" w:cs="Arial"/>
          <w:b/>
          <w:color w:val="1C7AB1"/>
          <w:sz w:val="20"/>
          <w:szCs w:val="20"/>
        </w:rPr>
      </w:pPr>
    </w:p>
    <w:p w14:paraId="108F2342" w14:textId="77777777" w:rsidR="007400E8" w:rsidRPr="00E70FC6" w:rsidRDefault="007400E8" w:rsidP="007400E8">
      <w:pPr>
        <w:ind w:left="-284" w:right="-347"/>
        <w:rPr>
          <w:rFonts w:ascii="Arial" w:hAnsi="Arial" w:cs="Arial"/>
          <w:b/>
          <w:color w:val="1C7AB1"/>
          <w:sz w:val="20"/>
          <w:szCs w:val="20"/>
        </w:rPr>
      </w:pPr>
      <w:r w:rsidRPr="00E70FC6">
        <w:rPr>
          <w:rFonts w:ascii="Arial Bold" w:hAnsi="Arial Bold" w:cs="Arial Bold"/>
          <w:color w:val="000000"/>
          <w:sz w:val="20"/>
          <w:szCs w:val="20"/>
        </w:rPr>
        <w:t>The Events</w:t>
      </w:r>
    </w:p>
    <w:p w14:paraId="5E484768" w14:textId="77777777" w:rsidR="007400E8" w:rsidRPr="00E70FC6" w:rsidRDefault="007400E8" w:rsidP="007400E8">
      <w:pPr>
        <w:widowControl w:val="0"/>
        <w:autoSpaceDE w:val="0"/>
        <w:autoSpaceDN w:val="0"/>
        <w:adjustRightInd w:val="0"/>
        <w:spacing w:line="143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</w:p>
    <w:tbl>
      <w:tblPr>
        <w:tblW w:w="8911" w:type="dxa"/>
        <w:tblInd w:w="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107"/>
        <w:gridCol w:w="1765"/>
        <w:gridCol w:w="2813"/>
      </w:tblGrid>
      <w:tr w:rsidR="00B77B5C" w:rsidRPr="00E70FC6" w14:paraId="2A5DF2B8" w14:textId="77777777" w:rsidTr="00B77B5C">
        <w:trPr>
          <w:trHeight w:hRule="exact" w:val="2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55F9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ind w:left="112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  <w:r w:rsidRPr="00E70FC6">
              <w:rPr>
                <w:rFonts w:ascii="Arial Bold" w:hAnsi="Arial Bold" w:cs="Arial Bold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E83C" w14:textId="77777777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ind w:left="116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  <w:r w:rsidRPr="00E70FC6"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1EFE" w14:textId="2BEDC025" w:rsidR="00B77B5C" w:rsidRDefault="00B77B5C" w:rsidP="008668B0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r w:rsidRPr="00E70FC6">
              <w:rPr>
                <w:rFonts w:ascii="Arial Bold" w:hAnsi="Arial Bold" w:cs="Arial Bold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6ACB" w14:textId="4830EBCC" w:rsidR="00B77B5C" w:rsidRDefault="00B77B5C" w:rsidP="008668B0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IPC recognised events</w:t>
            </w:r>
          </w:p>
          <w:p w14:paraId="0E77F0CF" w14:textId="1D5FB423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3" w:line="253" w:lineRule="exact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</w:p>
        </w:tc>
      </w:tr>
      <w:tr w:rsidR="00B77B5C" w:rsidRPr="00E70FC6" w14:paraId="1BF07A41" w14:textId="77777777" w:rsidTr="00B77B5C">
        <w:trPr>
          <w:trHeight w:hRule="exact" w:val="2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3530" w14:textId="21A3E3E9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50m Freestyle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630F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41E8" w14:textId="5AF1219C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EA3A" w14:textId="3D2A9E13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77B5C" w:rsidRPr="00E70FC6" w14:paraId="2F979D0B" w14:textId="77777777" w:rsidTr="00B77B5C">
        <w:trPr>
          <w:trHeight w:hRule="exact" w:val="26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D884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100m Freestyle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360A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C612" w14:textId="6FA3332A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701AA" w14:textId="207C8431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7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77B5C" w:rsidRPr="00E70FC6" w14:paraId="78DD774D" w14:textId="77777777" w:rsidTr="00B77B5C">
        <w:trPr>
          <w:trHeight w:hRule="exact" w:val="26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102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200m Freestyle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348B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S1-S5 &amp; S14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835C" w14:textId="62EEB5C3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S1-S5 &amp; S14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71AB" w14:textId="448796AB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S1-S5 &amp; S14</w:t>
            </w:r>
          </w:p>
        </w:tc>
      </w:tr>
      <w:tr w:rsidR="00B77B5C" w:rsidRPr="00E70FC6" w14:paraId="6370D1A9" w14:textId="77777777" w:rsidTr="00B77B5C">
        <w:trPr>
          <w:trHeight w:hRule="exact" w:val="2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AF12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400m Freestyle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272C" w14:textId="77777777" w:rsidR="00B77B5C" w:rsidRPr="00A50F02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S6-S1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8221" w14:textId="7ABFDC11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S6-S1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9077" w14:textId="54AB3A30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S6-S1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77B5C" w:rsidRPr="00E70FC6" w14:paraId="30B9D8BB" w14:textId="77777777" w:rsidTr="00B77B5C">
        <w:trPr>
          <w:trHeight w:hRule="exact" w:val="2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3594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50m Backstroke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C7243" w14:textId="77777777" w:rsidR="00B77B5C" w:rsidRPr="00A50F02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S1-S5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7531" w14:textId="2D6A7D66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S1-S5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6C26" w14:textId="20CBFA86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S1-S5</w:t>
            </w:r>
          </w:p>
        </w:tc>
      </w:tr>
      <w:tr w:rsidR="00B77B5C" w:rsidRPr="00E70FC6" w14:paraId="4DB37F89" w14:textId="77777777" w:rsidTr="00B77B5C">
        <w:trPr>
          <w:trHeight w:hRule="exact" w:val="2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3920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100m Backstroke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6D7F" w14:textId="77777777" w:rsidR="00B77B5C" w:rsidRPr="00A50F02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S1,S2 &amp; S6-S14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C5BC" w14:textId="69598A65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</w:rPr>
              <w:t>,S2</w:t>
            </w:r>
            <w:r w:rsidRPr="00A50F02">
              <w:rPr>
                <w:rFonts w:ascii="Arial" w:hAnsi="Arial" w:cs="Arial"/>
                <w:sz w:val="20"/>
                <w:szCs w:val="20"/>
              </w:rPr>
              <w:t xml:space="preserve"> &amp; S6-S14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780E" w14:textId="3372CA8A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</w:rPr>
              <w:t>,S2</w:t>
            </w:r>
            <w:r w:rsidRPr="00A50F02">
              <w:rPr>
                <w:rFonts w:ascii="Arial" w:hAnsi="Arial" w:cs="Arial"/>
                <w:sz w:val="20"/>
                <w:szCs w:val="20"/>
              </w:rPr>
              <w:t xml:space="preserve"> &amp; S6-S14</w:t>
            </w:r>
          </w:p>
        </w:tc>
      </w:tr>
      <w:tr w:rsidR="00B77B5C" w:rsidRPr="00E70FC6" w14:paraId="697114F8" w14:textId="77777777" w:rsidTr="00B77B5C">
        <w:trPr>
          <w:trHeight w:hRule="exact" w:val="2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8B6C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50m Breaststroke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BA93" w14:textId="77777777" w:rsidR="00B77B5C" w:rsidRPr="00A50F02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SB1-SB3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69E4" w14:textId="2B1F2474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SB1-SB3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7B7C" w14:textId="46D2D37D" w:rsidR="00B77B5C" w:rsidRPr="00A50F02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A50F02">
              <w:rPr>
                <w:rFonts w:ascii="Arial" w:hAnsi="Arial" w:cs="Arial"/>
                <w:sz w:val="20"/>
                <w:szCs w:val="20"/>
              </w:rPr>
              <w:t>SB1-SB3</w:t>
            </w:r>
          </w:p>
        </w:tc>
      </w:tr>
      <w:tr w:rsidR="00B77B5C" w:rsidRPr="00E70FC6" w14:paraId="19CFED1D" w14:textId="77777777" w:rsidTr="00B77B5C">
        <w:trPr>
          <w:trHeight w:hRule="exact" w:val="2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4E87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100m Breaststroke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621E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SB4-SB9, SB11-SB14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9ABCE" w14:textId="64C62EDC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SB4-SB9, SB11-SB14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E0E9" w14:textId="5307DFEA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SB4-SB9, SB11-SB14</w:t>
            </w:r>
          </w:p>
        </w:tc>
      </w:tr>
      <w:tr w:rsidR="00B77B5C" w:rsidRPr="00E70FC6" w14:paraId="7B9342AD" w14:textId="77777777" w:rsidTr="00B77B5C">
        <w:trPr>
          <w:trHeight w:hRule="exact" w:val="2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3A4B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50m Butterfly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280A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S1-S7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452C" w14:textId="22009B05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S1-S7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C479" w14:textId="7AD1C79D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6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S1-S7</w:t>
            </w:r>
          </w:p>
        </w:tc>
      </w:tr>
      <w:tr w:rsidR="00B77B5C" w:rsidRPr="00E70FC6" w14:paraId="1E1A3D04" w14:textId="77777777" w:rsidTr="00B77B5C">
        <w:trPr>
          <w:trHeight w:hRule="exact" w:val="26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D631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100m Butterfly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ECA5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S8-S1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535C" w14:textId="0C47D447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S8-S1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3D6C" w14:textId="16E1EBD8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4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S8-S1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77B5C" w:rsidRPr="00E70FC6" w14:paraId="1CC3F95D" w14:textId="77777777" w:rsidTr="00B77B5C">
        <w:trPr>
          <w:trHeight w:hRule="exact" w:val="2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81C4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150m Individual Medley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628B2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SM1-SM4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DC7E5" w14:textId="3AA769E1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SM1-SM4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3577" w14:textId="7F932E48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SM1-SM4</w:t>
            </w:r>
          </w:p>
        </w:tc>
      </w:tr>
      <w:tr w:rsidR="00B77B5C" w:rsidRPr="00E70FC6" w14:paraId="630ADD26" w14:textId="77777777" w:rsidTr="00B77B5C">
        <w:trPr>
          <w:trHeight w:hRule="exact" w:val="26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242D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200m Individual Medley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9F72" w14:textId="77777777" w:rsidR="00B77B5C" w:rsidRPr="00E70FC6" w:rsidRDefault="00B77B5C" w:rsidP="001A4A0B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SM5-SM14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F974" w14:textId="4395BE85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SM5-SM14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D518" w14:textId="20B8D5BD" w:rsidR="00B77B5C" w:rsidRPr="00E70FC6" w:rsidRDefault="00B77B5C" w:rsidP="008668B0">
            <w:pPr>
              <w:widowControl w:val="0"/>
              <w:autoSpaceDE w:val="0"/>
              <w:autoSpaceDN w:val="0"/>
              <w:adjustRightInd w:val="0"/>
              <w:spacing w:before="5" w:line="253" w:lineRule="exact"/>
              <w:ind w:left="1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FC6">
              <w:rPr>
                <w:rFonts w:ascii="Arial" w:hAnsi="Arial" w:cs="Arial"/>
                <w:color w:val="000000"/>
                <w:sz w:val="20"/>
                <w:szCs w:val="20"/>
              </w:rPr>
              <w:t>SM5-SM14</w:t>
            </w:r>
          </w:p>
        </w:tc>
      </w:tr>
    </w:tbl>
    <w:p w14:paraId="32D2D612" w14:textId="77777777" w:rsidR="007400E8" w:rsidRPr="007A4DEE" w:rsidRDefault="007400E8" w:rsidP="007400E8">
      <w:pPr>
        <w:ind w:right="-347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D6B2D28" w14:textId="77777777" w:rsidR="007A4DEE" w:rsidRDefault="007A4DEE" w:rsidP="007400E8">
      <w:pPr>
        <w:ind w:right="-347"/>
        <w:rPr>
          <w:rFonts w:ascii="Arial" w:hAnsi="Arial" w:cs="Arial"/>
          <w:b/>
          <w:color w:val="1C7AB1"/>
        </w:rPr>
      </w:pPr>
    </w:p>
    <w:p w14:paraId="73B02F58" w14:textId="77777777" w:rsidR="007400E8" w:rsidRDefault="007A4DEE" w:rsidP="007400E8">
      <w:pPr>
        <w:ind w:right="-347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Event Guidelines</w:t>
      </w:r>
    </w:p>
    <w:p w14:paraId="49153EAD" w14:textId="77777777" w:rsidR="007A4DEE" w:rsidRPr="00574E4B" w:rsidRDefault="007A4DEE" w:rsidP="00574E4B">
      <w:pPr>
        <w:pStyle w:val="ListParagraph"/>
        <w:ind w:right="-347"/>
        <w:rPr>
          <w:rFonts w:ascii="Arial" w:hAnsi="Arial" w:cs="Arial"/>
          <w:b/>
          <w:color w:val="1C7AB1"/>
          <w:sz w:val="20"/>
          <w:szCs w:val="20"/>
        </w:rPr>
      </w:pPr>
    </w:p>
    <w:p w14:paraId="4F12487D" w14:textId="0399667B" w:rsidR="00115EDE" w:rsidRDefault="007A4DEE" w:rsidP="00115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60" w:lineRule="exact"/>
        <w:ind w:right="24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7A4DEE">
        <w:rPr>
          <w:rFonts w:ascii="Arial" w:hAnsi="Arial" w:cs="Arial"/>
          <w:color w:val="000000" w:themeColor="text1"/>
          <w:sz w:val="20"/>
          <w:szCs w:val="20"/>
        </w:rPr>
        <w:t xml:space="preserve">A full MC programme offer as </w:t>
      </w:r>
      <w:r w:rsidR="008B6E71">
        <w:rPr>
          <w:rFonts w:ascii="Arial" w:hAnsi="Arial" w:cs="Arial"/>
          <w:color w:val="000000" w:themeColor="text1"/>
          <w:sz w:val="20"/>
          <w:szCs w:val="20"/>
        </w:rPr>
        <w:t>above is advised, with a strong preference for the</w:t>
      </w:r>
      <w:r w:rsidRPr="007A4D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6E71">
        <w:rPr>
          <w:rFonts w:ascii="Arial" w:hAnsi="Arial" w:cs="Arial"/>
          <w:color w:val="000000" w:themeColor="text1"/>
          <w:sz w:val="20"/>
          <w:szCs w:val="20"/>
        </w:rPr>
        <w:t xml:space="preserve">provision of Heats and Finals. </w:t>
      </w:r>
      <w:r w:rsidR="0074119B" w:rsidRPr="005943B5">
        <w:rPr>
          <w:rFonts w:ascii="Arial" w:hAnsi="Arial" w:cs="Arial"/>
          <w:sz w:val="20"/>
          <w:szCs w:val="20"/>
        </w:rPr>
        <w:t>Heats may be integrated into able bodied events.</w:t>
      </w:r>
    </w:p>
    <w:p w14:paraId="0B73D4DB" w14:textId="77777777" w:rsidR="00115EDE" w:rsidRPr="00115EDE" w:rsidRDefault="004A6048" w:rsidP="00115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60" w:lineRule="exact"/>
        <w:ind w:right="24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115EDE">
        <w:rPr>
          <w:rFonts w:ascii="Arial" w:hAnsi="Arial" w:cs="Arial"/>
          <w:color w:val="000000"/>
          <w:spacing w:val="2"/>
          <w:sz w:val="20"/>
          <w:szCs w:val="20"/>
        </w:rPr>
        <w:t xml:space="preserve">All competitors must have an authorised IPC </w:t>
      </w:r>
      <w:r w:rsidRPr="008B6E71">
        <w:rPr>
          <w:rFonts w:ascii="Arial" w:hAnsi="Arial" w:cs="Arial"/>
          <w:spacing w:val="2"/>
          <w:sz w:val="20"/>
          <w:szCs w:val="20"/>
        </w:rPr>
        <w:t>Swimming</w:t>
      </w:r>
      <w:r w:rsidR="00115EDE" w:rsidRPr="008B6E71">
        <w:rPr>
          <w:rFonts w:ascii="Arial" w:hAnsi="Arial" w:cs="Arial"/>
          <w:spacing w:val="2"/>
          <w:sz w:val="20"/>
          <w:szCs w:val="20"/>
        </w:rPr>
        <w:t>,</w:t>
      </w:r>
      <w:r w:rsidRPr="008B6E71">
        <w:rPr>
          <w:rFonts w:ascii="Arial" w:hAnsi="Arial" w:cs="Arial"/>
          <w:w w:val="103"/>
          <w:sz w:val="20"/>
          <w:szCs w:val="20"/>
        </w:rPr>
        <w:t xml:space="preserve"> </w:t>
      </w:r>
      <w:r w:rsidR="00115EDE" w:rsidRPr="008B6E71">
        <w:rPr>
          <w:rFonts w:ascii="Arial" w:hAnsi="Arial" w:cs="Arial"/>
          <w:sz w:val="20"/>
          <w:szCs w:val="20"/>
        </w:rPr>
        <w:t xml:space="preserve">British Swimming, INAS-FID or British Blind Sport </w:t>
      </w:r>
      <w:r w:rsidRPr="008B6E71">
        <w:rPr>
          <w:rFonts w:ascii="Arial" w:hAnsi="Arial" w:cs="Arial"/>
          <w:w w:val="103"/>
          <w:sz w:val="20"/>
          <w:szCs w:val="20"/>
        </w:rPr>
        <w:t xml:space="preserve">classification, which is held </w:t>
      </w:r>
      <w:r w:rsidR="00115EDE" w:rsidRPr="008B6E71">
        <w:rPr>
          <w:rFonts w:ascii="Arial" w:hAnsi="Arial" w:cs="Arial"/>
          <w:w w:val="103"/>
          <w:sz w:val="20"/>
          <w:szCs w:val="20"/>
        </w:rPr>
        <w:t>on the</w:t>
      </w:r>
      <w:r w:rsidRPr="008B6E71">
        <w:rPr>
          <w:rFonts w:ascii="Arial" w:hAnsi="Arial" w:cs="Arial"/>
          <w:w w:val="103"/>
          <w:sz w:val="20"/>
          <w:szCs w:val="20"/>
        </w:rPr>
        <w:t xml:space="preserve"> </w:t>
      </w:r>
      <w:r w:rsidR="00A96B62" w:rsidRPr="008B6E71">
        <w:rPr>
          <w:rFonts w:ascii="Arial" w:hAnsi="Arial" w:cs="Arial"/>
          <w:w w:val="103"/>
          <w:sz w:val="20"/>
          <w:szCs w:val="20"/>
        </w:rPr>
        <w:t>British</w:t>
      </w:r>
      <w:r w:rsidR="00A96B62" w:rsidRPr="00115EDE">
        <w:rPr>
          <w:rFonts w:ascii="Arial" w:hAnsi="Arial" w:cs="Arial"/>
          <w:color w:val="000000"/>
          <w:w w:val="103"/>
          <w:sz w:val="20"/>
          <w:szCs w:val="20"/>
        </w:rPr>
        <w:t xml:space="preserve"> Swimming or IPC Swimming</w:t>
      </w:r>
      <w:r w:rsidRPr="00115EDE"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Pr="00115EDE">
        <w:rPr>
          <w:rFonts w:ascii="Arial" w:hAnsi="Arial" w:cs="Arial"/>
          <w:color w:val="000000"/>
          <w:sz w:val="20"/>
          <w:szCs w:val="20"/>
        </w:rPr>
        <w:t>classification database at the time of entry.</w:t>
      </w:r>
    </w:p>
    <w:p w14:paraId="75B9892E" w14:textId="77777777" w:rsidR="007400E8" w:rsidRDefault="007400E8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line="250" w:lineRule="exact"/>
        <w:ind w:right="25"/>
        <w:jc w:val="both"/>
        <w:rPr>
          <w:rFonts w:ascii="Arial" w:hAnsi="Arial" w:cs="Arial"/>
          <w:color w:val="000000"/>
          <w:sz w:val="20"/>
          <w:szCs w:val="20"/>
        </w:rPr>
      </w:pPr>
      <w:r w:rsidRPr="00E70FC6">
        <w:rPr>
          <w:rFonts w:ascii="Arial" w:hAnsi="Arial" w:cs="Arial"/>
          <w:color w:val="000000"/>
          <w:w w:val="102"/>
          <w:sz w:val="20"/>
          <w:szCs w:val="20"/>
        </w:rPr>
        <w:t xml:space="preserve">All competitors must be registered as members of a swimming club affiliated to the </w:t>
      </w:r>
      <w:r w:rsidRPr="00E70FC6">
        <w:rPr>
          <w:rFonts w:ascii="Arial" w:hAnsi="Arial" w:cs="Arial"/>
          <w:color w:val="000000"/>
          <w:spacing w:val="2"/>
          <w:sz w:val="20"/>
          <w:szCs w:val="20"/>
        </w:rPr>
        <w:t xml:space="preserve">Amateur Swimming Association (ASA) Scottish ASA (SASA) or Welsh ASA (WASA) </w:t>
      </w:r>
      <w:r w:rsidRPr="00E70FC6">
        <w:rPr>
          <w:rFonts w:ascii="Arial" w:hAnsi="Arial" w:cs="Arial"/>
          <w:color w:val="000000"/>
          <w:sz w:val="20"/>
          <w:szCs w:val="20"/>
        </w:rPr>
        <w:t xml:space="preserve">at the time of entry. </w:t>
      </w:r>
    </w:p>
    <w:p w14:paraId="69D0AFAE" w14:textId="77777777" w:rsidR="00574E4B" w:rsidRPr="00E70FC6" w:rsidRDefault="00574E4B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line="250" w:lineRule="exact"/>
        <w:ind w:right="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Minimum age to be 11 years old as at 31</w:t>
      </w:r>
      <w:r w:rsidRPr="00574E4B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December in the year of competition. </w:t>
      </w:r>
    </w:p>
    <w:p w14:paraId="05F09DBA" w14:textId="38D6B3F2" w:rsidR="007A4DEE" w:rsidRPr="007A4DEE" w:rsidRDefault="007A4DEE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line="240" w:lineRule="exact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Suggested that q</w:t>
      </w:r>
      <w:r w:rsidR="007400E8" w:rsidRPr="00E70FC6">
        <w:rPr>
          <w:rFonts w:ascii="Arial" w:hAnsi="Arial" w:cs="Arial"/>
          <w:color w:val="000000"/>
          <w:spacing w:val="3"/>
          <w:sz w:val="20"/>
          <w:szCs w:val="20"/>
        </w:rPr>
        <w:t xml:space="preserve">ualifying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period is </w:t>
      </w:r>
      <w:r w:rsidR="0074119B" w:rsidRPr="005943B5">
        <w:rPr>
          <w:rFonts w:ascii="Arial" w:hAnsi="Arial" w:cs="Arial"/>
          <w:spacing w:val="3"/>
          <w:sz w:val="20"/>
          <w:szCs w:val="20"/>
        </w:rPr>
        <w:t>12 months preceding</w:t>
      </w:r>
      <w:r w:rsidR="0074119B">
        <w:rPr>
          <w:rFonts w:ascii="Arial" w:hAnsi="Arial" w:cs="Arial"/>
          <w:color w:val="FF0000"/>
          <w:spacing w:val="3"/>
          <w:sz w:val="20"/>
          <w:szCs w:val="20"/>
        </w:rPr>
        <w:t xml:space="preserve"> </w:t>
      </w:r>
      <w:r w:rsidRPr="0074119B">
        <w:rPr>
          <w:rFonts w:ascii="Arial" w:hAnsi="Arial" w:cs="Arial"/>
          <w:color w:val="000000"/>
          <w:spacing w:val="3"/>
          <w:sz w:val="20"/>
          <w:szCs w:val="20"/>
        </w:rPr>
        <w:t>the event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closing date. </w:t>
      </w:r>
    </w:p>
    <w:p w14:paraId="7ADF912E" w14:textId="182558F7" w:rsidR="007400E8" w:rsidRPr="00E70FC6" w:rsidRDefault="00B77B5C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line="240" w:lineRule="exact"/>
        <w:ind w:right="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Consideration</w:t>
      </w:r>
      <w:r w:rsidR="007A4DEE">
        <w:rPr>
          <w:rFonts w:ascii="Arial" w:hAnsi="Arial" w:cs="Arial"/>
          <w:color w:val="000000"/>
          <w:spacing w:val="3"/>
          <w:sz w:val="20"/>
          <w:szCs w:val="20"/>
        </w:rPr>
        <w:t xml:space="preserve"> times as per Bri</w:t>
      </w:r>
      <w:r>
        <w:rPr>
          <w:rFonts w:ascii="Arial" w:hAnsi="Arial" w:cs="Arial"/>
          <w:color w:val="000000"/>
          <w:spacing w:val="3"/>
          <w:sz w:val="20"/>
          <w:szCs w:val="20"/>
        </w:rPr>
        <w:t>tish Para-Swimming consideration</w:t>
      </w:r>
      <w:r w:rsidR="007A4DEE">
        <w:rPr>
          <w:rFonts w:ascii="Arial" w:hAnsi="Arial" w:cs="Arial"/>
          <w:color w:val="000000"/>
          <w:spacing w:val="3"/>
          <w:sz w:val="20"/>
          <w:szCs w:val="20"/>
        </w:rPr>
        <w:t xml:space="preserve"> time guidelines.</w:t>
      </w:r>
      <w:r w:rsidR="00A24CB3">
        <w:rPr>
          <w:rFonts w:ascii="Arial" w:hAnsi="Arial" w:cs="Arial"/>
          <w:color w:val="000000"/>
          <w:spacing w:val="3"/>
          <w:sz w:val="20"/>
          <w:szCs w:val="20"/>
        </w:rPr>
        <w:t xml:space="preserve"> These can be achieved in Long Co</w:t>
      </w:r>
      <w:r w:rsidR="0074119B">
        <w:rPr>
          <w:rFonts w:ascii="Arial" w:hAnsi="Arial" w:cs="Arial"/>
          <w:color w:val="000000"/>
          <w:spacing w:val="3"/>
          <w:sz w:val="20"/>
          <w:szCs w:val="20"/>
        </w:rPr>
        <w:t xml:space="preserve">urse </w:t>
      </w:r>
      <w:r w:rsidR="0074119B" w:rsidRPr="005943B5">
        <w:rPr>
          <w:rFonts w:ascii="Arial" w:hAnsi="Arial" w:cs="Arial"/>
          <w:spacing w:val="3"/>
          <w:sz w:val="20"/>
          <w:szCs w:val="20"/>
        </w:rPr>
        <w:t>or</w:t>
      </w:r>
      <w:r w:rsidR="003A3F3D">
        <w:rPr>
          <w:rFonts w:ascii="Arial" w:hAnsi="Arial" w:cs="Arial"/>
          <w:color w:val="000000"/>
          <w:spacing w:val="3"/>
          <w:sz w:val="20"/>
          <w:szCs w:val="20"/>
        </w:rPr>
        <w:t xml:space="preserve"> Short course competitions.</w:t>
      </w:r>
    </w:p>
    <w:p w14:paraId="6DD17CC8" w14:textId="51F72740" w:rsidR="007400E8" w:rsidRPr="00E70FC6" w:rsidRDefault="003A3F3D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some cases t</w:t>
      </w:r>
      <w:r w:rsidR="007400E8" w:rsidRPr="00E70FC6">
        <w:rPr>
          <w:rFonts w:ascii="Arial" w:hAnsi="Arial" w:cs="Arial"/>
          <w:color w:val="000000"/>
          <w:sz w:val="20"/>
          <w:szCs w:val="20"/>
        </w:rPr>
        <w:t xml:space="preserve">imes from time </w:t>
      </w:r>
      <w:r w:rsidR="007400E8" w:rsidRPr="008B6E71">
        <w:rPr>
          <w:rFonts w:ascii="Arial" w:hAnsi="Arial" w:cs="Arial"/>
          <w:sz w:val="20"/>
          <w:szCs w:val="20"/>
        </w:rPr>
        <w:t xml:space="preserve">trials </w:t>
      </w:r>
      <w:r>
        <w:rPr>
          <w:rFonts w:ascii="Arial" w:hAnsi="Arial" w:cs="Arial"/>
          <w:sz w:val="20"/>
          <w:szCs w:val="20"/>
        </w:rPr>
        <w:t>may be used for</w:t>
      </w:r>
      <w:r w:rsidR="004A6048">
        <w:rPr>
          <w:rFonts w:ascii="Arial" w:hAnsi="Arial" w:cs="Arial"/>
          <w:color w:val="000000"/>
          <w:sz w:val="20"/>
          <w:szCs w:val="20"/>
        </w:rPr>
        <w:t xml:space="preserve"> entry purposes</w:t>
      </w:r>
      <w:r w:rsidR="005D0A25">
        <w:rPr>
          <w:rFonts w:ascii="Arial" w:hAnsi="Arial" w:cs="Arial"/>
          <w:color w:val="000000"/>
          <w:sz w:val="20"/>
          <w:szCs w:val="20"/>
        </w:rPr>
        <w:t xml:space="preserve"> at the discretion</w:t>
      </w:r>
      <w:r>
        <w:rPr>
          <w:rFonts w:ascii="Arial" w:hAnsi="Arial" w:cs="Arial"/>
          <w:color w:val="000000"/>
          <w:sz w:val="20"/>
          <w:szCs w:val="20"/>
        </w:rPr>
        <w:t xml:space="preserve"> of event organizer.</w:t>
      </w:r>
    </w:p>
    <w:p w14:paraId="18ACF43A" w14:textId="199A53C1" w:rsidR="007400E8" w:rsidRPr="00E70FC6" w:rsidRDefault="007400E8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line="253" w:lineRule="exact"/>
        <w:rPr>
          <w:rFonts w:ascii="Arial" w:hAnsi="Arial" w:cs="Arial"/>
          <w:color w:val="000000"/>
          <w:sz w:val="20"/>
          <w:szCs w:val="20"/>
        </w:rPr>
      </w:pPr>
      <w:r w:rsidRPr="00E70FC6">
        <w:rPr>
          <w:rFonts w:ascii="Arial" w:hAnsi="Arial" w:cs="Arial"/>
          <w:color w:val="000000"/>
          <w:sz w:val="20"/>
          <w:szCs w:val="20"/>
        </w:rPr>
        <w:t>All</w:t>
      </w:r>
      <w:r w:rsidR="003A3F3D">
        <w:rPr>
          <w:rFonts w:ascii="Arial" w:hAnsi="Arial" w:cs="Arial"/>
          <w:color w:val="000000"/>
          <w:sz w:val="20"/>
          <w:szCs w:val="20"/>
        </w:rPr>
        <w:t xml:space="preserve"> events should be swum as separate Male and Female, however all</w:t>
      </w:r>
      <w:r w:rsidRPr="00E70FC6">
        <w:rPr>
          <w:rFonts w:ascii="Arial" w:hAnsi="Arial" w:cs="Arial"/>
          <w:color w:val="000000"/>
          <w:sz w:val="20"/>
          <w:szCs w:val="20"/>
        </w:rPr>
        <w:t xml:space="preserve"> classes of swimmers wi</w:t>
      </w:r>
      <w:r w:rsidR="00B65EB3">
        <w:rPr>
          <w:rFonts w:ascii="Arial" w:hAnsi="Arial" w:cs="Arial"/>
          <w:color w:val="000000"/>
          <w:sz w:val="20"/>
          <w:szCs w:val="20"/>
        </w:rPr>
        <w:t>ll swim together (Multi-Clas</w:t>
      </w:r>
      <w:r w:rsidR="00B65EB3" w:rsidRPr="005943B5">
        <w:rPr>
          <w:rFonts w:ascii="Arial" w:hAnsi="Arial" w:cs="Arial"/>
          <w:sz w:val="20"/>
          <w:szCs w:val="20"/>
        </w:rPr>
        <w:t>s</w:t>
      </w:r>
      <w:r w:rsidR="0074119B" w:rsidRPr="005943B5">
        <w:rPr>
          <w:rFonts w:ascii="Arial" w:hAnsi="Arial" w:cs="Arial"/>
          <w:sz w:val="20"/>
          <w:szCs w:val="20"/>
        </w:rPr>
        <w:t>ification</w:t>
      </w:r>
      <w:r w:rsidR="00B65EB3">
        <w:rPr>
          <w:rFonts w:ascii="Arial" w:hAnsi="Arial" w:cs="Arial"/>
          <w:color w:val="000000"/>
          <w:sz w:val="20"/>
          <w:szCs w:val="20"/>
        </w:rPr>
        <w:t>).</w:t>
      </w:r>
    </w:p>
    <w:p w14:paraId="3E221A61" w14:textId="72C73749" w:rsidR="007400E8" w:rsidRPr="00B65EB3" w:rsidRDefault="007400E8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2" w:line="260" w:lineRule="exact"/>
        <w:ind w:right="25"/>
        <w:jc w:val="both"/>
        <w:rPr>
          <w:rFonts w:ascii="Arial" w:hAnsi="Arial" w:cs="Arial"/>
          <w:strike/>
          <w:color w:val="000000"/>
          <w:spacing w:val="1"/>
          <w:sz w:val="20"/>
          <w:szCs w:val="20"/>
        </w:rPr>
      </w:pPr>
      <w:r w:rsidRPr="00E70FC6">
        <w:rPr>
          <w:rFonts w:ascii="Arial" w:hAnsi="Arial" w:cs="Arial"/>
          <w:color w:val="000000"/>
          <w:spacing w:val="1"/>
          <w:sz w:val="20"/>
          <w:szCs w:val="20"/>
        </w:rPr>
        <w:t>Finalists shall be determined by the top</w:t>
      </w:r>
      <w:r w:rsidR="005943B5">
        <w:rPr>
          <w:rFonts w:ascii="Arial" w:hAnsi="Arial" w:cs="Arial"/>
          <w:strike/>
          <w:color w:val="000000"/>
          <w:spacing w:val="1"/>
          <w:sz w:val="20"/>
          <w:szCs w:val="20"/>
        </w:rPr>
        <w:t xml:space="preserve"> </w:t>
      </w:r>
      <w:r w:rsidR="004A6048" w:rsidRPr="00E70FC6">
        <w:rPr>
          <w:rFonts w:ascii="Arial" w:hAnsi="Arial" w:cs="Arial"/>
          <w:color w:val="000000"/>
          <w:spacing w:val="1"/>
          <w:sz w:val="20"/>
          <w:szCs w:val="20"/>
        </w:rPr>
        <w:t xml:space="preserve">British </w:t>
      </w:r>
      <w:r w:rsidR="00CC7658">
        <w:rPr>
          <w:rFonts w:ascii="Arial" w:hAnsi="Arial" w:cs="Arial"/>
          <w:color w:val="000000"/>
          <w:spacing w:val="1"/>
          <w:sz w:val="20"/>
          <w:szCs w:val="20"/>
        </w:rPr>
        <w:t>Para-Swimming (BPS</w:t>
      </w:r>
      <w:r w:rsidR="004A6048" w:rsidRPr="00E70FC6">
        <w:rPr>
          <w:rFonts w:ascii="Arial" w:hAnsi="Arial" w:cs="Arial"/>
          <w:color w:val="000000"/>
          <w:spacing w:val="1"/>
          <w:sz w:val="20"/>
          <w:szCs w:val="20"/>
        </w:rPr>
        <w:t xml:space="preserve">) </w:t>
      </w:r>
      <w:r w:rsidR="00CC7658">
        <w:rPr>
          <w:rFonts w:ascii="Arial" w:hAnsi="Arial" w:cs="Arial"/>
          <w:color w:val="000000"/>
          <w:spacing w:val="1"/>
          <w:sz w:val="20"/>
          <w:szCs w:val="20"/>
        </w:rPr>
        <w:t xml:space="preserve">points </w:t>
      </w:r>
      <w:r w:rsidRPr="00E70FC6">
        <w:rPr>
          <w:rFonts w:ascii="Arial" w:hAnsi="Arial" w:cs="Arial"/>
          <w:color w:val="000000"/>
          <w:spacing w:val="1"/>
          <w:sz w:val="20"/>
          <w:szCs w:val="20"/>
        </w:rPr>
        <w:t>scorers from the heats according to the competitors classification, the stroke and the distance</w:t>
      </w:r>
      <w:r w:rsidR="003A3F3D">
        <w:rPr>
          <w:rFonts w:ascii="Arial" w:hAnsi="Arial" w:cs="Arial"/>
          <w:color w:val="000000"/>
          <w:spacing w:val="1"/>
          <w:sz w:val="20"/>
          <w:szCs w:val="20"/>
        </w:rPr>
        <w:t xml:space="preserve"> (top x swimmers</w:t>
      </w:r>
      <w:r w:rsidR="007A4DE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CC7658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="004A6048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CC7658">
        <w:rPr>
          <w:rFonts w:ascii="Arial" w:hAnsi="Arial" w:cs="Arial"/>
          <w:color w:val="000000"/>
          <w:spacing w:val="1"/>
          <w:sz w:val="20"/>
          <w:szCs w:val="20"/>
        </w:rPr>
        <w:t>S points</w:t>
      </w:r>
      <w:r w:rsidR="004A604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A3F3D">
        <w:rPr>
          <w:rFonts w:ascii="Arial" w:hAnsi="Arial" w:cs="Arial"/>
          <w:color w:val="000000"/>
          <w:spacing w:val="1"/>
          <w:sz w:val="20"/>
          <w:szCs w:val="20"/>
        </w:rPr>
        <w:t>based on the number of lanes available</w:t>
      </w:r>
      <w:r w:rsidR="007A4DEE">
        <w:rPr>
          <w:rFonts w:ascii="Arial" w:hAnsi="Arial" w:cs="Arial"/>
          <w:color w:val="000000"/>
          <w:spacing w:val="1"/>
          <w:sz w:val="20"/>
          <w:szCs w:val="20"/>
        </w:rPr>
        <w:t xml:space="preserve">). </w:t>
      </w:r>
    </w:p>
    <w:p w14:paraId="60C710C6" w14:textId="77777777" w:rsidR="007400E8" w:rsidRDefault="007400E8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60" w:lineRule="exact"/>
        <w:ind w:right="28"/>
        <w:jc w:val="both"/>
        <w:rPr>
          <w:rFonts w:ascii="Arial" w:hAnsi="Arial" w:cs="Arial"/>
          <w:color w:val="000000"/>
          <w:sz w:val="20"/>
          <w:szCs w:val="20"/>
        </w:rPr>
      </w:pPr>
      <w:r w:rsidRPr="00B65EB3">
        <w:rPr>
          <w:rFonts w:ascii="Arial" w:hAnsi="Arial" w:cs="Arial"/>
          <w:color w:val="000000"/>
          <w:w w:val="102"/>
          <w:sz w:val="20"/>
          <w:szCs w:val="20"/>
        </w:rPr>
        <w:t xml:space="preserve">There will be the appropriate number of heats (dependent upon entries) and a final </w:t>
      </w:r>
      <w:r w:rsidRPr="00B65EB3">
        <w:rPr>
          <w:rFonts w:ascii="Arial" w:hAnsi="Arial" w:cs="Arial"/>
          <w:color w:val="000000"/>
          <w:sz w:val="20"/>
          <w:szCs w:val="20"/>
        </w:rPr>
        <w:t>for each event</w:t>
      </w:r>
      <w:r w:rsidR="007A4DEE" w:rsidRPr="00B65EB3">
        <w:rPr>
          <w:rFonts w:ascii="Arial" w:hAnsi="Arial" w:cs="Arial"/>
          <w:color w:val="000000"/>
          <w:sz w:val="20"/>
          <w:szCs w:val="20"/>
        </w:rPr>
        <w:t xml:space="preserve"> where required</w:t>
      </w:r>
      <w:r w:rsidRPr="00B65EB3">
        <w:rPr>
          <w:rFonts w:ascii="Arial" w:hAnsi="Arial" w:cs="Arial"/>
          <w:color w:val="000000"/>
          <w:sz w:val="20"/>
          <w:szCs w:val="20"/>
        </w:rPr>
        <w:t xml:space="preserve"> (no semi-finals or B finals will be held). </w:t>
      </w:r>
    </w:p>
    <w:p w14:paraId="581AB04B" w14:textId="0D66649D" w:rsidR="005A19AC" w:rsidRDefault="005A19AC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60" w:lineRule="exact"/>
        <w:ind w:right="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Consideration may be given to limiting the number of athletes progressing from heats to finals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in each classification, to allow </w:t>
      </w:r>
      <w:r w:rsidR="00B06138">
        <w:rPr>
          <w:rFonts w:ascii="Arial" w:hAnsi="Arial" w:cs="Arial"/>
          <w:color w:val="000000"/>
          <w:sz w:val="20"/>
          <w:szCs w:val="20"/>
        </w:rPr>
        <w:t>progressio</w:t>
      </w:r>
      <w:r w:rsidR="00B77B5C">
        <w:rPr>
          <w:rFonts w:ascii="Arial" w:hAnsi="Arial" w:cs="Arial"/>
          <w:color w:val="000000"/>
          <w:sz w:val="20"/>
          <w:szCs w:val="20"/>
        </w:rPr>
        <w:t>n across a range classifications and you may limit it to those events recognised by IPC Swimming as shown above.</w:t>
      </w:r>
    </w:p>
    <w:p w14:paraId="4FDB5698" w14:textId="6FE1DD11" w:rsidR="00B65EB3" w:rsidRPr="00B65EB3" w:rsidRDefault="003A3F3D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60" w:lineRule="exact"/>
        <w:ind w:right="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recommend where possible that heats be</w:t>
      </w:r>
      <w:r w:rsidR="00B65EB3">
        <w:rPr>
          <w:rFonts w:ascii="Arial" w:hAnsi="Arial" w:cs="Arial"/>
          <w:color w:val="000000"/>
          <w:sz w:val="20"/>
          <w:szCs w:val="20"/>
        </w:rPr>
        <w:t xml:space="preserve"> integrated with the able-bodied events, with progression to a separate final as indicated above.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4119B" w:rsidRPr="005943B5">
        <w:rPr>
          <w:rFonts w:ascii="Arial" w:hAnsi="Arial" w:cs="Arial"/>
          <w:sz w:val="20"/>
          <w:szCs w:val="20"/>
        </w:rPr>
        <w:t>In the instance whereby</w:t>
      </w:r>
      <w:r w:rsidR="000468B2" w:rsidRPr="005943B5">
        <w:rPr>
          <w:rFonts w:ascii="Arial" w:hAnsi="Arial" w:cs="Arial"/>
          <w:sz w:val="20"/>
          <w:szCs w:val="20"/>
        </w:rPr>
        <w:t xml:space="preserve"> an MC swimmer </w:t>
      </w:r>
      <w:r w:rsidR="0074119B" w:rsidRPr="005943B5">
        <w:rPr>
          <w:rFonts w:ascii="Arial" w:hAnsi="Arial" w:cs="Arial"/>
          <w:sz w:val="20"/>
          <w:szCs w:val="20"/>
        </w:rPr>
        <w:t>qualifies for an able bodied final the MC swimmer should be allowed to compete in the AB final only</w:t>
      </w:r>
      <w:r w:rsidR="000468B2" w:rsidRPr="005943B5">
        <w:rPr>
          <w:rFonts w:ascii="Arial" w:hAnsi="Arial" w:cs="Arial"/>
          <w:sz w:val="20"/>
          <w:szCs w:val="20"/>
        </w:rPr>
        <w:t>, but will be eligible for an MC medal as calculated by the British Para-Swimming points.</w:t>
      </w:r>
      <w:r w:rsidR="000468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C95D6D1" w14:textId="77777777" w:rsidR="007400E8" w:rsidRPr="007A4DEE" w:rsidRDefault="007400E8" w:rsidP="00A5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line="260" w:lineRule="exact"/>
        <w:ind w:right="24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E70FC6">
        <w:rPr>
          <w:rFonts w:ascii="Arial" w:hAnsi="Arial" w:cs="Arial"/>
          <w:color w:val="000000"/>
          <w:w w:val="104"/>
          <w:sz w:val="20"/>
          <w:szCs w:val="20"/>
        </w:rPr>
        <w:t xml:space="preserve">In the event of a dead heat of equal points which results in the number of finalists exceeding ten a swim-off shall take place to determine which of those swimmers </w:t>
      </w:r>
      <w:r w:rsidRPr="00E70FC6">
        <w:rPr>
          <w:rFonts w:ascii="Arial" w:hAnsi="Arial" w:cs="Arial"/>
          <w:color w:val="000000"/>
          <w:sz w:val="20"/>
          <w:szCs w:val="20"/>
        </w:rPr>
        <w:t xml:space="preserve">shall go forward to the final. </w:t>
      </w:r>
    </w:p>
    <w:p w14:paraId="0B5EE25A" w14:textId="77777777" w:rsidR="007A4DEE" w:rsidRDefault="007A4DEE" w:rsidP="007400E8">
      <w:pPr>
        <w:widowControl w:val="0"/>
        <w:autoSpaceDE w:val="0"/>
        <w:autoSpaceDN w:val="0"/>
        <w:adjustRightInd w:val="0"/>
        <w:spacing w:line="340" w:lineRule="exact"/>
        <w:ind w:right="509"/>
        <w:jc w:val="both"/>
        <w:rPr>
          <w:rFonts w:ascii="Arial" w:hAnsi="Arial" w:cs="Arial"/>
          <w:sz w:val="20"/>
          <w:szCs w:val="20"/>
        </w:rPr>
      </w:pPr>
    </w:p>
    <w:p w14:paraId="521E42AD" w14:textId="77777777" w:rsidR="007A4DEE" w:rsidRDefault="007A4DEE" w:rsidP="007400E8">
      <w:pPr>
        <w:widowControl w:val="0"/>
        <w:autoSpaceDE w:val="0"/>
        <w:autoSpaceDN w:val="0"/>
        <w:adjustRightInd w:val="0"/>
        <w:spacing w:line="340" w:lineRule="exact"/>
        <w:ind w:right="509"/>
        <w:jc w:val="both"/>
        <w:rPr>
          <w:rFonts w:ascii="Arial" w:hAnsi="Arial" w:cs="Arial"/>
          <w:sz w:val="20"/>
          <w:szCs w:val="20"/>
        </w:rPr>
      </w:pPr>
    </w:p>
    <w:p w14:paraId="6DF0D896" w14:textId="77777777" w:rsidR="007400E8" w:rsidRDefault="007400E8" w:rsidP="007400E8">
      <w:pPr>
        <w:widowControl w:val="0"/>
        <w:autoSpaceDE w:val="0"/>
        <w:autoSpaceDN w:val="0"/>
        <w:adjustRightInd w:val="0"/>
        <w:spacing w:line="340" w:lineRule="exact"/>
        <w:ind w:right="509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Accreditation</w:t>
      </w:r>
    </w:p>
    <w:p w14:paraId="4BB1E85B" w14:textId="77777777" w:rsidR="007400E8" w:rsidRPr="00E70FC6" w:rsidRDefault="007400E8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6" w:line="255" w:lineRule="exact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E70FC6">
        <w:rPr>
          <w:rFonts w:ascii="Arial" w:hAnsi="Arial" w:cs="Arial"/>
          <w:color w:val="000000"/>
          <w:w w:val="102"/>
          <w:sz w:val="20"/>
          <w:szCs w:val="20"/>
        </w:rPr>
        <w:t xml:space="preserve">All coaches and personal care attendants must have accreditation.  Personal care </w:t>
      </w:r>
      <w:r w:rsidRPr="00E70FC6">
        <w:rPr>
          <w:rFonts w:ascii="Arial" w:hAnsi="Arial" w:cs="Arial"/>
          <w:color w:val="000000"/>
          <w:w w:val="102"/>
          <w:sz w:val="20"/>
          <w:szCs w:val="20"/>
        </w:rPr>
        <w:br/>
      </w:r>
      <w:r w:rsidRPr="00E70FC6">
        <w:rPr>
          <w:rFonts w:ascii="Arial" w:hAnsi="Arial" w:cs="Arial"/>
          <w:color w:val="000000"/>
          <w:spacing w:val="3"/>
          <w:sz w:val="20"/>
          <w:szCs w:val="20"/>
        </w:rPr>
        <w:t xml:space="preserve">attendants will only be permitted for swimmers </w:t>
      </w:r>
      <w:r w:rsidR="00190544" w:rsidRPr="00A50F02">
        <w:rPr>
          <w:rFonts w:ascii="Arial" w:hAnsi="Arial" w:cs="Arial"/>
          <w:sz w:val="20"/>
          <w:szCs w:val="20"/>
        </w:rPr>
        <w:t>where assistance is permitted on their code of exceptions</w:t>
      </w:r>
      <w:r w:rsidRPr="00A50F02">
        <w:rPr>
          <w:rFonts w:ascii="Arial" w:hAnsi="Arial" w:cs="Arial"/>
          <w:sz w:val="20"/>
          <w:szCs w:val="20"/>
        </w:rPr>
        <w:t>.  S</w:t>
      </w:r>
      <w:r w:rsidRPr="00E70FC6">
        <w:rPr>
          <w:rFonts w:ascii="Arial" w:hAnsi="Arial" w:cs="Arial"/>
          <w:color w:val="000000"/>
          <w:sz w:val="20"/>
          <w:szCs w:val="20"/>
        </w:rPr>
        <w:t xml:space="preserve">uch attendants will be excluded from any restrictions and will be given </w:t>
      </w:r>
      <w:r w:rsidRPr="00E70FC6">
        <w:rPr>
          <w:rFonts w:ascii="Arial" w:hAnsi="Arial" w:cs="Arial"/>
          <w:color w:val="000000"/>
          <w:sz w:val="20"/>
          <w:szCs w:val="20"/>
        </w:rPr>
        <w:br/>
      </w:r>
      <w:r w:rsidRPr="00E70FC6">
        <w:rPr>
          <w:rFonts w:ascii="Arial" w:hAnsi="Arial" w:cs="Arial"/>
          <w:color w:val="000000"/>
          <w:w w:val="104"/>
          <w:sz w:val="20"/>
          <w:szCs w:val="20"/>
        </w:rPr>
        <w:t xml:space="preserve">the  same  accreditation  as  the  swimmer  for  whom  they  have  personal  care </w:t>
      </w:r>
      <w:r w:rsidRPr="00E70FC6">
        <w:rPr>
          <w:rFonts w:ascii="Arial" w:hAnsi="Arial" w:cs="Arial"/>
          <w:color w:val="000000"/>
          <w:w w:val="104"/>
          <w:sz w:val="20"/>
          <w:szCs w:val="20"/>
        </w:rPr>
        <w:br/>
      </w:r>
      <w:r w:rsidRPr="00E70FC6">
        <w:rPr>
          <w:rFonts w:ascii="Arial" w:hAnsi="Arial" w:cs="Arial"/>
          <w:color w:val="000000"/>
          <w:sz w:val="20"/>
          <w:szCs w:val="20"/>
        </w:rPr>
        <w:t xml:space="preserve">responsibilities. </w:t>
      </w:r>
    </w:p>
    <w:p w14:paraId="032BBA43" w14:textId="77777777" w:rsidR="007400E8" w:rsidRDefault="007400E8" w:rsidP="00190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1" w:line="260" w:lineRule="exact"/>
        <w:ind w:right="117"/>
        <w:jc w:val="both"/>
        <w:rPr>
          <w:rFonts w:ascii="Arial" w:hAnsi="Arial" w:cs="Arial"/>
          <w:color w:val="000000"/>
          <w:sz w:val="20"/>
          <w:szCs w:val="20"/>
        </w:rPr>
      </w:pPr>
      <w:r w:rsidRPr="00E70FC6">
        <w:rPr>
          <w:rFonts w:ascii="Arial" w:hAnsi="Arial" w:cs="Arial"/>
          <w:color w:val="000000"/>
          <w:w w:val="102"/>
          <w:sz w:val="20"/>
          <w:szCs w:val="20"/>
        </w:rPr>
        <w:t xml:space="preserve">A </w:t>
      </w:r>
      <w:r w:rsidRPr="00A50F02">
        <w:rPr>
          <w:rFonts w:ascii="Arial" w:hAnsi="Arial" w:cs="Arial"/>
          <w:w w:val="102"/>
          <w:sz w:val="20"/>
          <w:szCs w:val="20"/>
        </w:rPr>
        <w:t xml:space="preserve">swimmer </w:t>
      </w:r>
      <w:r w:rsidR="00190544" w:rsidRPr="00A50F02">
        <w:rPr>
          <w:rFonts w:ascii="Arial" w:hAnsi="Arial" w:cs="Arial"/>
          <w:w w:val="102"/>
          <w:sz w:val="20"/>
          <w:szCs w:val="20"/>
        </w:rPr>
        <w:t>who has assistance as</w:t>
      </w:r>
      <w:r w:rsidR="00190544">
        <w:rPr>
          <w:rFonts w:ascii="Arial" w:hAnsi="Arial" w:cs="Arial"/>
          <w:color w:val="000000"/>
          <w:w w:val="102"/>
          <w:sz w:val="20"/>
          <w:szCs w:val="20"/>
        </w:rPr>
        <w:t xml:space="preserve"> </w:t>
      </w:r>
      <w:r w:rsidRPr="00E70FC6">
        <w:rPr>
          <w:rFonts w:ascii="Arial" w:hAnsi="Arial" w:cs="Arial"/>
          <w:color w:val="000000"/>
          <w:w w:val="102"/>
          <w:sz w:val="20"/>
          <w:szCs w:val="20"/>
        </w:rPr>
        <w:t>specified above may have both a coach</w:t>
      </w:r>
      <w:r w:rsidR="00190544">
        <w:rPr>
          <w:rFonts w:ascii="Arial" w:hAnsi="Arial" w:cs="Arial"/>
          <w:color w:val="000000"/>
          <w:w w:val="102"/>
          <w:sz w:val="20"/>
          <w:szCs w:val="20"/>
        </w:rPr>
        <w:t xml:space="preserve"> </w:t>
      </w:r>
      <w:r w:rsidRPr="00E70FC6">
        <w:rPr>
          <w:rFonts w:ascii="Arial" w:hAnsi="Arial" w:cs="Arial"/>
          <w:color w:val="000000"/>
          <w:w w:val="102"/>
          <w:sz w:val="20"/>
          <w:szCs w:val="20"/>
        </w:rPr>
        <w:t xml:space="preserve">and a </w:t>
      </w:r>
      <w:r w:rsidRPr="00E70FC6">
        <w:rPr>
          <w:rFonts w:ascii="Arial" w:hAnsi="Arial" w:cs="Arial"/>
          <w:color w:val="000000"/>
          <w:w w:val="102"/>
          <w:sz w:val="20"/>
          <w:szCs w:val="20"/>
        </w:rPr>
        <w:br/>
        <w:t xml:space="preserve">personal care attendant present.  The personal care attendant accreditation will be </w:t>
      </w:r>
      <w:r w:rsidRPr="00E70FC6">
        <w:rPr>
          <w:rFonts w:ascii="Arial" w:hAnsi="Arial" w:cs="Arial"/>
          <w:color w:val="000000"/>
          <w:w w:val="102"/>
          <w:sz w:val="20"/>
          <w:szCs w:val="20"/>
        </w:rPr>
        <w:br/>
      </w:r>
      <w:r w:rsidRPr="00E70FC6">
        <w:rPr>
          <w:rFonts w:ascii="Arial" w:hAnsi="Arial" w:cs="Arial"/>
          <w:color w:val="000000"/>
          <w:sz w:val="20"/>
          <w:szCs w:val="20"/>
        </w:rPr>
        <w:t>free of charge.</w:t>
      </w:r>
    </w:p>
    <w:p w14:paraId="3F954F97" w14:textId="77777777" w:rsidR="007400E8" w:rsidRDefault="007400E8" w:rsidP="007400E8">
      <w:pPr>
        <w:widowControl w:val="0"/>
        <w:autoSpaceDE w:val="0"/>
        <w:autoSpaceDN w:val="0"/>
        <w:adjustRightInd w:val="0"/>
        <w:spacing w:line="340" w:lineRule="exact"/>
        <w:ind w:right="509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Medals</w:t>
      </w:r>
    </w:p>
    <w:p w14:paraId="5E1B36FD" w14:textId="41D3A210" w:rsidR="007400E8" w:rsidRPr="00E70FC6" w:rsidRDefault="007A4DEE" w:rsidP="007400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7" w:line="253" w:lineRule="exact"/>
        <w:ind w:right="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Medals should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</w:rPr>
        <w:t xml:space="preserve"> be awarded on a multi-class basis to 1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  <w:vertAlign w:val="superscript"/>
        </w:rPr>
        <w:t>st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</w:rPr>
        <w:t>, 2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  <w:vertAlign w:val="superscript"/>
        </w:rPr>
        <w:t>nd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</w:rPr>
        <w:t xml:space="preserve"> and 3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  <w:vertAlign w:val="superscript"/>
        </w:rPr>
        <w:t>rd</w:t>
      </w:r>
      <w:r w:rsidR="007400E8" w:rsidRPr="00E70FC6">
        <w:rPr>
          <w:rFonts w:ascii="Arial" w:hAnsi="Arial" w:cs="Arial"/>
          <w:color w:val="000000"/>
          <w:spacing w:val="1"/>
          <w:sz w:val="20"/>
          <w:szCs w:val="20"/>
        </w:rPr>
        <w:t xml:space="preserve"> place in each event. Medals shall be awarded to the top three BDP scorers in each event. If there are less than four competitors in any one event then a minus one ruling shall apply.  If there is </w:t>
      </w:r>
      <w:r w:rsidR="007400E8" w:rsidRPr="00E70FC6">
        <w:rPr>
          <w:rFonts w:ascii="Arial" w:hAnsi="Arial" w:cs="Arial"/>
          <w:color w:val="000000"/>
          <w:spacing w:val="3"/>
          <w:sz w:val="20"/>
          <w:szCs w:val="20"/>
        </w:rPr>
        <w:t xml:space="preserve">only one competitor in an event then a medal shall be awarded if he/she breaks the </w:t>
      </w:r>
      <w:r w:rsidR="007400E8" w:rsidRPr="00B06138">
        <w:rPr>
          <w:rFonts w:ascii="Arial" w:hAnsi="Arial" w:cs="Arial"/>
          <w:color w:val="000000"/>
          <w:w w:val="104"/>
          <w:sz w:val="20"/>
          <w:szCs w:val="20"/>
        </w:rPr>
        <w:t>British</w:t>
      </w:r>
      <w:r w:rsidR="00B06138">
        <w:rPr>
          <w:rFonts w:ascii="Arial" w:hAnsi="Arial" w:cs="Arial"/>
          <w:color w:val="000000"/>
          <w:w w:val="104"/>
          <w:sz w:val="20"/>
          <w:szCs w:val="20"/>
        </w:rPr>
        <w:t>/</w:t>
      </w:r>
      <w:r w:rsidR="007400E8" w:rsidRPr="00E70FC6"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 w:rsidR="00017F52" w:rsidRPr="00B06138">
        <w:rPr>
          <w:rFonts w:ascii="Arial" w:hAnsi="Arial" w:cs="Arial"/>
          <w:w w:val="104"/>
          <w:sz w:val="20"/>
          <w:szCs w:val="20"/>
        </w:rPr>
        <w:t>Home Nation</w:t>
      </w:r>
      <w:r w:rsidR="00017F52">
        <w:rPr>
          <w:rFonts w:ascii="Arial" w:hAnsi="Arial" w:cs="Arial"/>
          <w:color w:val="FF0000"/>
          <w:w w:val="104"/>
          <w:sz w:val="20"/>
          <w:szCs w:val="20"/>
        </w:rPr>
        <w:t xml:space="preserve"> </w:t>
      </w:r>
      <w:r w:rsidR="007400E8" w:rsidRPr="00E70FC6">
        <w:rPr>
          <w:rFonts w:ascii="Arial" w:hAnsi="Arial" w:cs="Arial"/>
          <w:color w:val="000000"/>
          <w:w w:val="104"/>
          <w:sz w:val="20"/>
          <w:szCs w:val="20"/>
        </w:rPr>
        <w:t xml:space="preserve">record, for their classification. Medals shall be awarded during the relevant session that the event has taken place. All swimmers shall be required to present </w:t>
      </w:r>
      <w:r w:rsidR="007400E8" w:rsidRPr="00E70FC6">
        <w:rPr>
          <w:rFonts w:ascii="Arial" w:hAnsi="Arial" w:cs="Arial"/>
          <w:color w:val="000000"/>
          <w:sz w:val="20"/>
          <w:szCs w:val="20"/>
        </w:rPr>
        <w:t xml:space="preserve">themselves to the awards steward when notified. </w:t>
      </w:r>
    </w:p>
    <w:p w14:paraId="55195E4D" w14:textId="77777777" w:rsidR="00484E21" w:rsidRDefault="00484E21"/>
    <w:p w14:paraId="49439A5F" w14:textId="77777777" w:rsidR="007713B2" w:rsidRDefault="007713B2"/>
    <w:p w14:paraId="0C5D59F5" w14:textId="77777777" w:rsidR="007A4DEE" w:rsidRDefault="007A4DEE"/>
    <w:sectPr w:rsidR="007A4DEE" w:rsidSect="008B6E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FB8D" w14:textId="77777777" w:rsidR="00866EBF" w:rsidRDefault="00866EBF" w:rsidP="00A763E8">
      <w:r>
        <w:separator/>
      </w:r>
    </w:p>
  </w:endnote>
  <w:endnote w:type="continuationSeparator" w:id="0">
    <w:p w14:paraId="71217FE5" w14:textId="77777777" w:rsidR="00866EBF" w:rsidRDefault="00866EBF" w:rsidP="00A7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C9BAF" w14:textId="77777777" w:rsidR="00866EBF" w:rsidRDefault="00866EBF" w:rsidP="00A763E8">
      <w:r>
        <w:separator/>
      </w:r>
    </w:p>
  </w:footnote>
  <w:footnote w:type="continuationSeparator" w:id="0">
    <w:p w14:paraId="14EB6945" w14:textId="77777777" w:rsidR="00866EBF" w:rsidRDefault="00866EBF" w:rsidP="00A7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C551" w14:textId="5FB1C91C" w:rsidR="00A763E8" w:rsidRDefault="00A763E8">
    <w:pPr>
      <w:pStyle w:val="Header"/>
    </w:pPr>
    <w:r w:rsidRPr="006A15C7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7D1E20" wp14:editId="4773DE7D">
          <wp:simplePos x="0" y="0"/>
          <wp:positionH relativeFrom="column">
            <wp:posOffset>-202565</wp:posOffset>
          </wp:positionH>
          <wp:positionV relativeFrom="paragraph">
            <wp:posOffset>-419735</wp:posOffset>
          </wp:positionV>
          <wp:extent cx="6743700" cy="1400175"/>
          <wp:effectExtent l="19050" t="0" r="0" b="0"/>
          <wp:wrapTight wrapText="bothSides">
            <wp:wrapPolygon edited="0">
              <wp:start x="-61" y="0"/>
              <wp:lineTo x="-61" y="21453"/>
              <wp:lineTo x="21600" y="21453"/>
              <wp:lineTo x="21600" y="0"/>
              <wp:lineTo x="-61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e-letter template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4" t="2243" b="83218"/>
                  <a:stretch>
                    <a:fillRect/>
                  </a:stretch>
                </pic:blipFill>
                <pic:spPr>
                  <a:xfrm>
                    <a:off x="0" y="0"/>
                    <a:ext cx="67437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731"/>
    <w:multiLevelType w:val="hybridMultilevel"/>
    <w:tmpl w:val="94AC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E8"/>
    <w:rsid w:val="00017F52"/>
    <w:rsid w:val="000468B2"/>
    <w:rsid w:val="0008677B"/>
    <w:rsid w:val="00115EDE"/>
    <w:rsid w:val="0016636E"/>
    <w:rsid w:val="00190544"/>
    <w:rsid w:val="001A4A0B"/>
    <w:rsid w:val="001F70B4"/>
    <w:rsid w:val="002D2759"/>
    <w:rsid w:val="003042A6"/>
    <w:rsid w:val="003A3F3D"/>
    <w:rsid w:val="003E018C"/>
    <w:rsid w:val="003F1EB7"/>
    <w:rsid w:val="00474275"/>
    <w:rsid w:val="00476A7D"/>
    <w:rsid w:val="00484E21"/>
    <w:rsid w:val="004A6048"/>
    <w:rsid w:val="004B49C6"/>
    <w:rsid w:val="00574E4B"/>
    <w:rsid w:val="005943B5"/>
    <w:rsid w:val="005A19AC"/>
    <w:rsid w:val="005D0A25"/>
    <w:rsid w:val="005F078A"/>
    <w:rsid w:val="00735E3E"/>
    <w:rsid w:val="007400E8"/>
    <w:rsid w:val="0074119B"/>
    <w:rsid w:val="007713B2"/>
    <w:rsid w:val="007A4DEE"/>
    <w:rsid w:val="008668B0"/>
    <w:rsid w:val="00866EBF"/>
    <w:rsid w:val="00876B20"/>
    <w:rsid w:val="00890E4A"/>
    <w:rsid w:val="00896EFF"/>
    <w:rsid w:val="008B6E71"/>
    <w:rsid w:val="008D1B0C"/>
    <w:rsid w:val="00982C3D"/>
    <w:rsid w:val="00A0112E"/>
    <w:rsid w:val="00A24CB3"/>
    <w:rsid w:val="00A33777"/>
    <w:rsid w:val="00A50F02"/>
    <w:rsid w:val="00A763E8"/>
    <w:rsid w:val="00A962D6"/>
    <w:rsid w:val="00A96B62"/>
    <w:rsid w:val="00AF25B1"/>
    <w:rsid w:val="00B06138"/>
    <w:rsid w:val="00B65EB3"/>
    <w:rsid w:val="00B77B5C"/>
    <w:rsid w:val="00BE72D3"/>
    <w:rsid w:val="00C04372"/>
    <w:rsid w:val="00C658AE"/>
    <w:rsid w:val="00CC7658"/>
    <w:rsid w:val="00CF0FEE"/>
    <w:rsid w:val="00E43589"/>
    <w:rsid w:val="00F0211E"/>
    <w:rsid w:val="00F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4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E8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3B2"/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E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EE"/>
    <w:rPr>
      <w:rFonts w:ascii="Cambria" w:eastAsia="MS Mincho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EE"/>
    <w:rPr>
      <w:rFonts w:ascii="Tahoma" w:eastAsia="MS Mincho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A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DEE"/>
    <w:rPr>
      <w:color w:val="800080"/>
      <w:u w:val="single"/>
    </w:rPr>
  </w:style>
  <w:style w:type="paragraph" w:customStyle="1" w:styleId="xl65">
    <w:name w:val="xl65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69">
    <w:name w:val="xl69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0">
    <w:name w:val="xl70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71">
    <w:name w:val="xl71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2">
    <w:name w:val="xl72"/>
    <w:basedOn w:val="Normal"/>
    <w:rsid w:val="007A4DEE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3">
    <w:name w:val="xl73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74">
    <w:name w:val="xl74"/>
    <w:basedOn w:val="Normal"/>
    <w:rsid w:val="007A4DEE"/>
    <w:pPr>
      <w:shd w:val="clear" w:color="000000" w:fill="FF99CC"/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5">
    <w:name w:val="xl75"/>
    <w:basedOn w:val="Normal"/>
    <w:rsid w:val="007A4DEE"/>
    <w:pPr>
      <w:shd w:val="clear" w:color="000000" w:fill="FF99CC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6">
    <w:name w:val="xl76"/>
    <w:basedOn w:val="Normal"/>
    <w:rsid w:val="007A4DEE"/>
    <w:pPr>
      <w:shd w:val="clear" w:color="000000" w:fill="99CCFF"/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7">
    <w:name w:val="xl77"/>
    <w:basedOn w:val="Normal"/>
    <w:rsid w:val="007A4DEE"/>
    <w:pPr>
      <w:shd w:val="clear" w:color="000000" w:fill="99CCFF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8">
    <w:name w:val="xl78"/>
    <w:basedOn w:val="Normal"/>
    <w:rsid w:val="007A4DEE"/>
    <w:pPr>
      <w:shd w:val="clear" w:color="000000" w:fill="000000"/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79">
    <w:name w:val="xl79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0">
    <w:name w:val="xl80"/>
    <w:basedOn w:val="Normal"/>
    <w:rsid w:val="007A4DEE"/>
    <w:pPr>
      <w:spacing w:before="100" w:beforeAutospacing="1" w:after="100" w:afterAutospacing="1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xl81">
    <w:name w:val="xl81"/>
    <w:basedOn w:val="Normal"/>
    <w:rsid w:val="007A4DEE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82">
    <w:name w:val="xl82"/>
    <w:basedOn w:val="Normal"/>
    <w:rsid w:val="007A4DE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3">
    <w:name w:val="xl83"/>
    <w:basedOn w:val="Normal"/>
    <w:rsid w:val="007A4DEE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xl84">
    <w:name w:val="xl84"/>
    <w:basedOn w:val="Normal"/>
    <w:rsid w:val="007A4DEE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xl85">
    <w:name w:val="xl85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6">
    <w:name w:val="xl86"/>
    <w:basedOn w:val="Normal"/>
    <w:rsid w:val="007A4DEE"/>
    <w:pPr>
      <w:shd w:val="clear" w:color="000000" w:fill="FF0000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7">
    <w:name w:val="xl87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customStyle="1" w:styleId="xl88">
    <w:name w:val="xl88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n-GB" w:eastAsia="en-GB"/>
    </w:rPr>
  </w:style>
  <w:style w:type="paragraph" w:customStyle="1" w:styleId="xl89">
    <w:name w:val="xl89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57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E8"/>
    <w:rPr>
      <w:rFonts w:ascii="Cambria" w:eastAsia="MS Mincho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E8"/>
    <w:rPr>
      <w:rFonts w:ascii="Cambria" w:eastAsia="MS Mincho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E8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3B2"/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E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EE"/>
    <w:rPr>
      <w:rFonts w:ascii="Cambria" w:eastAsia="MS Mincho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EE"/>
    <w:rPr>
      <w:rFonts w:ascii="Tahoma" w:eastAsia="MS Mincho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A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DEE"/>
    <w:rPr>
      <w:color w:val="800080"/>
      <w:u w:val="single"/>
    </w:rPr>
  </w:style>
  <w:style w:type="paragraph" w:customStyle="1" w:styleId="xl65">
    <w:name w:val="xl65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69">
    <w:name w:val="xl69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0">
    <w:name w:val="xl70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71">
    <w:name w:val="xl71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2">
    <w:name w:val="xl72"/>
    <w:basedOn w:val="Normal"/>
    <w:rsid w:val="007A4DEE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3">
    <w:name w:val="xl73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74">
    <w:name w:val="xl74"/>
    <w:basedOn w:val="Normal"/>
    <w:rsid w:val="007A4DEE"/>
    <w:pPr>
      <w:shd w:val="clear" w:color="000000" w:fill="FF99CC"/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5">
    <w:name w:val="xl75"/>
    <w:basedOn w:val="Normal"/>
    <w:rsid w:val="007A4DEE"/>
    <w:pPr>
      <w:shd w:val="clear" w:color="000000" w:fill="FF99CC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6">
    <w:name w:val="xl76"/>
    <w:basedOn w:val="Normal"/>
    <w:rsid w:val="007A4DEE"/>
    <w:pPr>
      <w:shd w:val="clear" w:color="000000" w:fill="99CCFF"/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7">
    <w:name w:val="xl77"/>
    <w:basedOn w:val="Normal"/>
    <w:rsid w:val="007A4DEE"/>
    <w:pPr>
      <w:shd w:val="clear" w:color="000000" w:fill="99CCFF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8">
    <w:name w:val="xl78"/>
    <w:basedOn w:val="Normal"/>
    <w:rsid w:val="007A4DEE"/>
    <w:pPr>
      <w:shd w:val="clear" w:color="000000" w:fill="000000"/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79">
    <w:name w:val="xl79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0">
    <w:name w:val="xl80"/>
    <w:basedOn w:val="Normal"/>
    <w:rsid w:val="007A4DEE"/>
    <w:pPr>
      <w:spacing w:before="100" w:beforeAutospacing="1" w:after="100" w:afterAutospacing="1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xl81">
    <w:name w:val="xl81"/>
    <w:basedOn w:val="Normal"/>
    <w:rsid w:val="007A4DEE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lang w:val="en-GB" w:eastAsia="en-GB"/>
    </w:rPr>
  </w:style>
  <w:style w:type="paragraph" w:customStyle="1" w:styleId="xl82">
    <w:name w:val="xl82"/>
    <w:basedOn w:val="Normal"/>
    <w:rsid w:val="007A4DE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3">
    <w:name w:val="xl83"/>
    <w:basedOn w:val="Normal"/>
    <w:rsid w:val="007A4DEE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xl84">
    <w:name w:val="xl84"/>
    <w:basedOn w:val="Normal"/>
    <w:rsid w:val="007A4DEE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xl85">
    <w:name w:val="xl85"/>
    <w:basedOn w:val="Normal"/>
    <w:rsid w:val="007A4DEE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6">
    <w:name w:val="xl86"/>
    <w:basedOn w:val="Normal"/>
    <w:rsid w:val="007A4DEE"/>
    <w:pPr>
      <w:shd w:val="clear" w:color="000000" w:fill="FF0000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7">
    <w:name w:val="xl87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customStyle="1" w:styleId="xl88">
    <w:name w:val="xl88"/>
    <w:basedOn w:val="Normal"/>
    <w:rsid w:val="007A4DE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n-GB" w:eastAsia="en-GB"/>
    </w:rPr>
  </w:style>
  <w:style w:type="paragraph" w:customStyle="1" w:styleId="xl89">
    <w:name w:val="xl89"/>
    <w:basedOn w:val="Normal"/>
    <w:rsid w:val="007A4DE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57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E8"/>
    <w:rPr>
      <w:rFonts w:ascii="Cambria" w:eastAsia="MS Mincho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E8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GregoryH</dc:creator>
  <cp:lastModifiedBy>Diane</cp:lastModifiedBy>
  <cp:revision>2</cp:revision>
  <dcterms:created xsi:type="dcterms:W3CDTF">2017-09-15T10:45:00Z</dcterms:created>
  <dcterms:modified xsi:type="dcterms:W3CDTF">2017-09-15T10:45:00Z</dcterms:modified>
</cp:coreProperties>
</file>